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55" w:rsidRPr="00E84B81" w:rsidRDefault="00E84B81" w:rsidP="00E84B81">
      <w:pPr>
        <w:rPr>
          <w:rFonts w:ascii="Times New Roman" w:hAnsi="Times New Roman" w:cs="Times New Roman"/>
          <w:b/>
          <w:color w:val="000000" w:themeColor="text1"/>
          <w:sz w:val="24"/>
          <w:szCs w:val="24"/>
        </w:rPr>
      </w:pPr>
      <w:proofErr w:type="spellStart"/>
      <w:r w:rsidRPr="00E84B81">
        <w:rPr>
          <w:rFonts w:ascii="Times New Roman" w:hAnsi="Times New Roman" w:cs="Times New Roman"/>
          <w:b/>
          <w:color w:val="000000" w:themeColor="text1"/>
          <w:sz w:val="24"/>
          <w:szCs w:val="24"/>
          <w:lang w:val="ru-RU"/>
        </w:rPr>
        <w:t>Каз</w:t>
      </w:r>
      <w:proofErr w:type="spellEnd"/>
      <w:r w:rsidRPr="00E84B81">
        <w:rPr>
          <w:rFonts w:ascii="Times New Roman" w:hAnsi="Times New Roman" w:cs="Times New Roman"/>
          <w:b/>
          <w:color w:val="000000" w:themeColor="text1"/>
          <w:sz w:val="24"/>
          <w:szCs w:val="24"/>
          <w:lang w:val="ru-RU"/>
        </w:rPr>
        <w:t xml:space="preserve"> 8</w:t>
      </w:r>
      <w:r w:rsidRPr="00E84B81">
        <w:rPr>
          <w:rFonts w:ascii="Times New Roman" w:hAnsi="Times New Roman" w:cs="Times New Roman"/>
          <w:b/>
          <w:color w:val="000000" w:themeColor="text1"/>
          <w:sz w:val="24"/>
          <w:szCs w:val="24"/>
          <w:lang w:val="en-US"/>
        </w:rPr>
        <w:t>D</w:t>
      </w:r>
      <w:r w:rsidRPr="00E84B81">
        <w:rPr>
          <w:rFonts w:ascii="Times New Roman" w:hAnsi="Times New Roman" w:cs="Times New Roman"/>
          <w:b/>
          <w:color w:val="000000" w:themeColor="text1"/>
          <w:sz w:val="24"/>
          <w:szCs w:val="24"/>
        </w:rPr>
        <w:t>02307 – Қазақ филологиясы</w:t>
      </w:r>
    </w:p>
    <w:tbl>
      <w:tblPr>
        <w:tblStyle w:val="a7"/>
        <w:tblW w:w="9422" w:type="dxa"/>
        <w:tblLook w:val="04A0" w:firstRow="1" w:lastRow="0" w:firstColumn="1" w:lastColumn="0" w:noHBand="0" w:noVBand="1"/>
      </w:tblPr>
      <w:tblGrid>
        <w:gridCol w:w="3327"/>
        <w:gridCol w:w="6095"/>
      </w:tblGrid>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Дайындық</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бағыты</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b/>
                <w:bCs/>
                <w:caps/>
                <w:color w:val="000000" w:themeColor="text1"/>
                <w:sz w:val="24"/>
                <w:szCs w:val="24"/>
              </w:rPr>
              <w:t xml:space="preserve">8D023 – </w:t>
            </w:r>
            <w:r w:rsidRPr="00E84B81">
              <w:rPr>
                <w:rFonts w:ascii="Times New Roman" w:hAnsi="Times New Roman" w:cs="Times New Roman"/>
                <w:b/>
                <w:bCs/>
                <w:color w:val="000000" w:themeColor="text1"/>
                <w:sz w:val="24"/>
                <w:szCs w:val="24"/>
              </w:rPr>
              <w:t>ТІЛДЕР ЖӘНЕ ӘДЕБИЕТ</w:t>
            </w:r>
            <w:r w:rsidRPr="00E84B81">
              <w:rPr>
                <w:rFonts w:ascii="Times New Roman" w:hAnsi="Times New Roman" w:cs="Times New Roman"/>
                <w:color w:val="000000" w:themeColor="text1"/>
                <w:sz w:val="24"/>
                <w:szCs w:val="24"/>
              </w:rPr>
              <w:t xml:space="preserve"> </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Білім</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саласы</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b/>
                <w:bCs/>
                <w:caps/>
                <w:color w:val="000000" w:themeColor="text1"/>
                <w:sz w:val="24"/>
                <w:szCs w:val="24"/>
              </w:rPr>
              <w:t xml:space="preserve">8D023 – </w:t>
            </w:r>
            <w:r w:rsidRPr="00E84B81">
              <w:rPr>
                <w:rFonts w:ascii="Times New Roman" w:hAnsi="Times New Roman" w:cs="Times New Roman"/>
                <w:b/>
                <w:bCs/>
                <w:color w:val="000000" w:themeColor="text1"/>
                <w:sz w:val="24"/>
                <w:szCs w:val="24"/>
              </w:rPr>
              <w:t>ТІЛДЕР ЖӘНЕ ӘДЕБИЕТ</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Бағдарлама</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атауы</w:t>
            </w:r>
            <w:proofErr w:type="spellEnd"/>
          </w:p>
        </w:tc>
        <w:tc>
          <w:tcPr>
            <w:tcW w:w="6095" w:type="dxa"/>
          </w:tcPr>
          <w:p w:rsidR="00E84B81" w:rsidRPr="00E84B81" w:rsidRDefault="00E84B81" w:rsidP="00E74B13">
            <w:pPr>
              <w:rPr>
                <w:rFonts w:ascii="Times New Roman" w:hAnsi="Times New Roman" w:cs="Times New Roman"/>
                <w:b/>
                <w:bCs/>
                <w:caps/>
                <w:color w:val="000000" w:themeColor="text1"/>
                <w:sz w:val="24"/>
                <w:szCs w:val="24"/>
              </w:rPr>
            </w:pPr>
            <w:r w:rsidRPr="00E84B81">
              <w:rPr>
                <w:rFonts w:ascii="Times New Roman" w:hAnsi="Times New Roman" w:cs="Times New Roman"/>
                <w:b/>
                <w:bCs/>
                <w:caps/>
                <w:color w:val="000000" w:themeColor="text1"/>
                <w:sz w:val="24"/>
                <w:szCs w:val="24"/>
              </w:rPr>
              <w:t xml:space="preserve">«8D02307 –  </w:t>
            </w:r>
            <w:r w:rsidRPr="00E84B81">
              <w:rPr>
                <w:rFonts w:ascii="Times New Roman" w:hAnsi="Times New Roman" w:cs="Times New Roman"/>
                <w:b/>
                <w:bCs/>
                <w:color w:val="000000" w:themeColor="text1"/>
                <w:sz w:val="24"/>
                <w:szCs w:val="24"/>
              </w:rPr>
              <w:t>Қазақ филологиясы</w:t>
            </w:r>
            <w:r w:rsidRPr="00E84B81">
              <w:rPr>
                <w:rFonts w:ascii="Times New Roman" w:hAnsi="Times New Roman" w:cs="Times New Roman"/>
                <w:b/>
                <w:bCs/>
                <w:caps/>
                <w:color w:val="000000" w:themeColor="text1"/>
                <w:sz w:val="24"/>
                <w:szCs w:val="24"/>
              </w:rPr>
              <w:t>»</w:t>
            </w:r>
          </w:p>
        </w:tc>
      </w:tr>
      <w:tr w:rsidR="00E84B81" w:rsidRPr="00E84B81" w:rsidTr="00E84B81">
        <w:tc>
          <w:tcPr>
            <w:tcW w:w="3327" w:type="dxa"/>
          </w:tcPr>
          <w:p w:rsidR="00E84B81" w:rsidRPr="00E84B81" w:rsidRDefault="00E84B81" w:rsidP="00E74B13">
            <w:pPr>
              <w:jc w:val="both"/>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Мақсаты</w:t>
            </w:r>
            <w:proofErr w:type="spellEnd"/>
            <w:r w:rsidRPr="00E84B81">
              <w:rPr>
                <w:rFonts w:ascii="Times New Roman" w:hAnsi="Times New Roman" w:cs="Times New Roman"/>
                <w:color w:val="000000" w:themeColor="text1"/>
                <w:sz w:val="24"/>
                <w:szCs w:val="24"/>
                <w:lang w:val="ru-RU"/>
              </w:rPr>
              <w:t xml:space="preserve"> </w:t>
            </w:r>
          </w:p>
          <w:p w:rsidR="00E84B81" w:rsidRPr="00E84B81" w:rsidRDefault="00E84B81" w:rsidP="00E74B13">
            <w:pPr>
              <w:jc w:val="both"/>
              <w:rPr>
                <w:rFonts w:ascii="Times New Roman" w:hAnsi="Times New Roman" w:cs="Times New Roman"/>
                <w:color w:val="000000" w:themeColor="text1"/>
                <w:sz w:val="24"/>
                <w:szCs w:val="24"/>
                <w:lang w:val="ru-RU"/>
              </w:rPr>
            </w:pPr>
          </w:p>
        </w:tc>
        <w:tc>
          <w:tcPr>
            <w:tcW w:w="6095" w:type="dxa"/>
          </w:tcPr>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color w:val="000000" w:themeColor="text1"/>
                <w:sz w:val="24"/>
                <w:szCs w:val="24"/>
              </w:rPr>
              <w:t xml:space="preserve">Бағдарлама ғылыми-зерттеу,  педагогикалық, ұйымдастыру-басқару; мәдени-ағартушылық;- сараптама-аналитикалық қызметінде зерттеу нысанын жүйелі түрде меңгерген,    </w:t>
            </w:r>
            <w:r w:rsidRPr="00E84B81">
              <w:rPr>
                <w:rFonts w:ascii="Times New Roman" w:hAnsi="Times New Roman" w:cs="Times New Roman"/>
                <w:color w:val="000000" w:themeColor="text1"/>
                <w:sz w:val="24"/>
                <w:szCs w:val="24"/>
                <w:lang w:eastAsia="ru-RU"/>
              </w:rPr>
              <w:t>филология ғылымы бағытында заманауи әдістерді</w:t>
            </w:r>
            <w:bookmarkStart w:id="0" w:name="_GoBack"/>
            <w:bookmarkEnd w:id="0"/>
            <w:r w:rsidRPr="00E84B81">
              <w:rPr>
                <w:rFonts w:ascii="Times New Roman" w:hAnsi="Times New Roman" w:cs="Times New Roman"/>
                <w:color w:val="000000" w:themeColor="text1"/>
                <w:sz w:val="24"/>
                <w:szCs w:val="24"/>
                <w:lang w:eastAsia="ru-RU"/>
              </w:rPr>
              <w:t xml:space="preserve">  игеріп және оны нақты мақсаттарда қолдана алатын,  эксперименттік тәжірибелер жүргізе  алатын, өзекті, сұранысқа ие филология және осы саламен шектесетін ғылым салаларындағы проблемалар бойынша ғылыми зерттеулер жүргізетін  </w:t>
            </w:r>
            <w:r w:rsidRPr="00E84B81">
              <w:rPr>
                <w:rFonts w:ascii="Times New Roman" w:hAnsi="Times New Roman" w:cs="Times New Roman"/>
                <w:color w:val="000000" w:themeColor="text1"/>
                <w:sz w:val="24"/>
                <w:szCs w:val="24"/>
              </w:rPr>
              <w:t xml:space="preserve">   маман тұлғасын қалыптастыруға бағытталған.</w:t>
            </w:r>
          </w:p>
        </w:tc>
      </w:tr>
      <w:tr w:rsidR="00E84B81" w:rsidRPr="00E84B81" w:rsidTr="00E84B81">
        <w:trPr>
          <w:trHeight w:val="1288"/>
        </w:trPr>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Оқу</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нәтижелері</w:t>
            </w:r>
            <w:proofErr w:type="spellEnd"/>
          </w:p>
        </w:tc>
        <w:tc>
          <w:tcPr>
            <w:tcW w:w="6095" w:type="dxa"/>
          </w:tcPr>
          <w:p w:rsidR="00E84B81" w:rsidRPr="00E84B81" w:rsidRDefault="00E84B81" w:rsidP="00E74B13">
            <w:pPr>
              <w:contextualSpacing/>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ON1</w:t>
            </w:r>
            <w:r w:rsidRPr="00E84B81">
              <w:rPr>
                <w:rFonts w:ascii="Times New Roman" w:hAnsi="Times New Roman" w:cs="Times New Roman"/>
                <w:color w:val="000000" w:themeColor="text1"/>
                <w:sz w:val="24"/>
                <w:szCs w:val="24"/>
              </w:rPr>
              <w:t xml:space="preserve"> Ғылыми-зерттеу ордаларында, тіл мен әдебиетті дамыту институттарында, білім беру орындарында қазақ  филологиясы саласындағы (тіл білімі, әдебиет тарихы, әдебиет теориясы, өзекті филологиялық бағыттарды, заманауи әдіс тәсілдердің, даму үрдістері мен басым бағыттардың теориялық-әдістемелік қағидаларын, ұғымдық терминологиялық аппаратын)  заманауи ғылыми парадигмалар аясында жүйелі білім таныту. </w:t>
            </w:r>
          </w:p>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ON2 </w:t>
            </w:r>
            <w:r w:rsidRPr="00E84B81">
              <w:rPr>
                <w:rFonts w:ascii="Times New Roman" w:eastAsia="Calibri" w:hAnsi="Times New Roman" w:cs="Times New Roman"/>
                <w:color w:val="000000" w:themeColor="text1"/>
                <w:sz w:val="24"/>
                <w:szCs w:val="24"/>
              </w:rPr>
              <w:t>Мемлекеттік білім беру басқармасында (БжҒМ, мәдениет министрлігінде,  мәдениет, ғылыми, ескерткіштерді қорғау, білім беру салаларында, білім беру департаменттерінде) қазақ филологиясындағы үрдістер, әдіс тәсілдер, проблемалар, жаңа, келелі идеяларға сыни тұрғыда талдау жүргізіп, бағалау және синтездеу. Таным нәтижелерін жаңа білім алудың жолы ретінде бірегейлендіру. Бұл бағыттағы игерген білімдерінің негізінде өзіндік пайымдауларын   (ғылыми мақала,  баяндама, тезис және басқа да күрделі ғылыми жанрлар түрінде) ғылыми негіздеу.</w:t>
            </w:r>
          </w:p>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ON3</w:t>
            </w:r>
            <w:r w:rsidRPr="00E84B81">
              <w:rPr>
                <w:rFonts w:ascii="Times New Roman" w:hAnsi="Times New Roman" w:cs="Times New Roman"/>
                <w:color w:val="000000" w:themeColor="text1"/>
                <w:sz w:val="24"/>
                <w:szCs w:val="24"/>
              </w:rPr>
              <w:t xml:space="preserve"> Сараптама-аналитикалық және ғылыми зерттеу орталықтарында  қазақ  филологиясындағы қазіргі заманауи ғылыми парадигмалар мен зерттеу технологияларын қолдана отырып, ерекше нәтижені қамтамасыз ететін ғылыми зерттеулердің кешенді үдерісін өз бетінше жоспарлай алу, жүзеге асыру.  Ғылыми есеп дайындау.</w:t>
            </w:r>
          </w:p>
          <w:p w:rsidR="00E84B81" w:rsidRPr="00E84B81" w:rsidRDefault="00E84B81" w:rsidP="00E74B13">
            <w:pPr>
              <w:contextualSpacing/>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ON4 </w:t>
            </w:r>
            <w:r w:rsidRPr="00E84B81">
              <w:rPr>
                <w:rFonts w:ascii="Times New Roman" w:hAnsi="Times New Roman" w:cs="Times New Roman"/>
                <w:color w:val="000000" w:themeColor="text1"/>
                <w:sz w:val="24"/>
                <w:szCs w:val="24"/>
              </w:rPr>
              <w:t xml:space="preserve">ЖОО-да оқытушылық қызметте, ғылыми жетекшілік жасау барысында қазақ филологиясы бойынша зерттеудің адекватты әдістемелік бағытын таңдау, оларға сыни тұрғыда баға беріп, заманауи </w:t>
            </w:r>
            <w:r w:rsidRPr="00E84B81">
              <w:rPr>
                <w:rFonts w:ascii="Times New Roman" w:hAnsi="Times New Roman" w:cs="Times New Roman"/>
                <w:color w:val="000000" w:themeColor="text1"/>
                <w:sz w:val="24"/>
                <w:szCs w:val="24"/>
              </w:rPr>
              <w:lastRenderedPageBreak/>
              <w:t xml:space="preserve">ғылыми жетістіктер мен ғылыми технологияларды білім беру үдерісі мен өзін-өзі дамытуда қолдану. </w:t>
            </w:r>
          </w:p>
          <w:p w:rsidR="00E84B81" w:rsidRPr="00E84B81" w:rsidRDefault="00E84B81" w:rsidP="00E74B13">
            <w:pPr>
              <w:contextualSpacing/>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ON5  </w:t>
            </w:r>
            <w:r w:rsidRPr="00E84B81">
              <w:rPr>
                <w:rFonts w:ascii="Times New Roman" w:hAnsi="Times New Roman" w:cs="Times New Roman"/>
                <w:color w:val="000000" w:themeColor="text1"/>
                <w:sz w:val="24"/>
                <w:szCs w:val="24"/>
              </w:rPr>
              <w:t xml:space="preserve">ЖОО-дағы бакалавр және магистратура  деңгейінде  білім алушылардың ғылыми дағдыларының іргесін қалыптастыру мақсатында қазақ филологиясы саласында ғылыми конференцияларға ұсынылатын және  әрі қарай диплом, магистрлік диссертацияға ұласатын өзекті, сұранысқа ие, проблемалық мәселелерді болжап, ғылыми зерттеудің перспективалық бағыттары мен әдістерін үйретіп, ғылыми-зерттеу жұмысын ұйымдастыру мен жоспарлау барысында жетекшілік жасау. </w:t>
            </w:r>
          </w:p>
          <w:p w:rsidR="00E84B81" w:rsidRPr="00E84B81" w:rsidRDefault="00E84B81" w:rsidP="00E74B13">
            <w:pPr>
              <w:contextualSpacing/>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ON6 </w:t>
            </w:r>
            <w:r w:rsidRPr="00E84B81">
              <w:rPr>
                <w:rFonts w:ascii="Times New Roman" w:hAnsi="Times New Roman" w:cs="Times New Roman"/>
                <w:color w:val="000000" w:themeColor="text1"/>
                <w:sz w:val="24"/>
                <w:szCs w:val="24"/>
              </w:rPr>
              <w:t>Ғылыми таным әдіснамасы негізінде, кәсіби қызметінде зерттеудің тәжірибелік және теоретикалық әдістерін қолдана отырып белсенді теориялық және ғылыми-практикалық ізденістер жасау</w:t>
            </w:r>
          </w:p>
          <w:p w:rsidR="00E84B81" w:rsidRPr="00E84B81" w:rsidRDefault="00E84B81" w:rsidP="00E74B13">
            <w:pPr>
              <w:contextualSpacing/>
              <w:jc w:val="both"/>
              <w:rPr>
                <w:rFonts w:ascii="Times New Roman" w:hAnsi="Times New Roman" w:cs="Times New Roman"/>
                <w:color w:val="000000" w:themeColor="text1"/>
                <w:sz w:val="24"/>
                <w:szCs w:val="24"/>
              </w:rPr>
            </w:pPr>
          </w:p>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ON7 </w:t>
            </w:r>
            <w:r w:rsidRPr="00E84B81">
              <w:rPr>
                <w:rFonts w:ascii="Times New Roman" w:hAnsi="Times New Roman" w:cs="Times New Roman"/>
                <w:color w:val="000000" w:themeColor="text1"/>
                <w:sz w:val="24"/>
                <w:szCs w:val="24"/>
              </w:rPr>
              <w:t xml:space="preserve">Филология және оған жапсарлас ғылым салаларының әдістемелік және концептуалдық аппаратын қолдана отырып, күрделілік деңгейі әртүрлі, қалыптан тыс міндеттерді кәсіби деңгейде шешімін табу. Филологиядағы білім беру үдерісінің құрылымы мен мазмұнын  жобалау, модельдеу; білім беру бағдарламаларын жасау, оларды әдістемелік тұрғыдан қамтамасыз ету; ғылыми жобалар ұсыну. </w:t>
            </w:r>
          </w:p>
          <w:p w:rsidR="00E84B81" w:rsidRPr="00E84B81" w:rsidRDefault="00E84B81" w:rsidP="00E74B13">
            <w:pPr>
              <w:shd w:val="clear" w:color="auto" w:fill="FFFFFF"/>
              <w:jc w:val="both"/>
              <w:rPr>
                <w:rFonts w:ascii="Times New Roman" w:eastAsia="Times New Roman" w:hAnsi="Times New Roman" w:cs="Times New Roman"/>
                <w:color w:val="000000" w:themeColor="text1"/>
                <w:sz w:val="24"/>
                <w:szCs w:val="24"/>
                <w:lang w:eastAsia="kk-KZ"/>
              </w:rPr>
            </w:pPr>
            <w:r w:rsidRPr="00E84B81">
              <w:rPr>
                <w:rFonts w:ascii="Times New Roman" w:hAnsi="Times New Roman" w:cs="Times New Roman"/>
                <w:b/>
                <w:bCs/>
                <w:color w:val="000000" w:themeColor="text1"/>
                <w:sz w:val="24"/>
                <w:szCs w:val="24"/>
              </w:rPr>
              <w:t xml:space="preserve">ON8 </w:t>
            </w:r>
            <w:r w:rsidRPr="00E84B81">
              <w:rPr>
                <w:rFonts w:ascii="Times New Roman" w:eastAsia="Calibri" w:hAnsi="Times New Roman" w:cs="Times New Roman"/>
                <w:color w:val="000000" w:themeColor="text1"/>
                <w:sz w:val="24"/>
                <w:szCs w:val="24"/>
              </w:rPr>
              <w:t xml:space="preserve">Филология және гуманитарлық білім саласындағы жаңа басым бағыттар мен үрдістерді, проблемалар мен, қазіргі теорияларды сараптау, ғылыми зерттеулердің нәтижелерін сыни бағалау.  Оқулықтарды сараптау орталықтарында, аккредиттеу компанияларында  оқулық, оқу құралдарын, әдістемелік құралдардың, ғылыми жобалардың, білім беру бағдарламаларының өзектілігін, ғылыми бағытқа сәйкестігін,  практикалық маңыздылығын сараптай алу. Сараптама қорытындысын жазу. </w:t>
            </w:r>
            <w:r w:rsidRPr="00E84B81">
              <w:rPr>
                <w:rFonts w:ascii="Times New Roman" w:hAnsi="Times New Roman" w:cs="Times New Roman"/>
                <w:color w:val="000000" w:themeColor="text1"/>
                <w:sz w:val="24"/>
                <w:szCs w:val="24"/>
              </w:rPr>
              <w:t xml:space="preserve"> </w:t>
            </w:r>
          </w:p>
          <w:p w:rsidR="00E84B81" w:rsidRPr="00E84B81" w:rsidRDefault="00E84B81" w:rsidP="00E74B13">
            <w:pPr>
              <w:contextualSpacing/>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ON9 </w:t>
            </w:r>
            <w:r w:rsidRPr="00E84B81">
              <w:rPr>
                <w:rFonts w:ascii="Times New Roman" w:hAnsi="Times New Roman" w:cs="Times New Roman"/>
                <w:color w:val="000000" w:themeColor="text1"/>
                <w:sz w:val="24"/>
                <w:szCs w:val="24"/>
              </w:rPr>
              <w:t xml:space="preserve">Ғылыми-зерттеу, педагогикалық қызмет салаларында қазақ  филологиясы бойынша ғылыми мәселелердің шешімін тауып және жаңа гипотезаларды ұсына алу, жаңа және күрделі идеяларды өз бетінше, жаңаша генерациялау. </w:t>
            </w:r>
          </w:p>
          <w:p w:rsidR="00E84B81" w:rsidRPr="00E84B81" w:rsidRDefault="00E84B81" w:rsidP="00E74B13">
            <w:pPr>
              <w:contextualSpacing/>
              <w:jc w:val="both"/>
              <w:rPr>
                <w:rFonts w:ascii="Times New Roman" w:hAnsi="Times New Roman" w:cs="Times New Roman"/>
                <w:color w:val="000000" w:themeColor="text1"/>
                <w:sz w:val="24"/>
                <w:szCs w:val="24"/>
                <w:lang w:eastAsia="ko-KR"/>
              </w:rPr>
            </w:pPr>
            <w:r w:rsidRPr="00E84B81">
              <w:rPr>
                <w:rFonts w:ascii="Times New Roman" w:hAnsi="Times New Roman" w:cs="Times New Roman"/>
                <w:b/>
                <w:bCs/>
                <w:color w:val="000000" w:themeColor="text1"/>
                <w:sz w:val="24"/>
                <w:szCs w:val="24"/>
              </w:rPr>
              <w:t xml:space="preserve">ON10 </w:t>
            </w:r>
            <w:r w:rsidRPr="00E84B81">
              <w:rPr>
                <w:rFonts w:ascii="Times New Roman" w:hAnsi="Times New Roman" w:cs="Times New Roman"/>
                <w:color w:val="000000" w:themeColor="text1"/>
                <w:sz w:val="24"/>
                <w:szCs w:val="24"/>
              </w:rPr>
              <w:t xml:space="preserve">Оқу-білім беру, зерттеу міндеттерінің шешімін табу үшін пәнаралық және филологиялық білімді   түрлендіре қолдану; тіл мен мәдениет байланысын халықтық таным негізінде талдау; тіл мен діл, тіл мен мәдениет арасындағы тығыз қатынастың негіздерін ғылыми зерделеу және ұлттық кодтың маңызын, тілмен тарихи байланысын ғылыми-теориялық және практикалық тұрғыда меңгеріп, қазақ мәдениеті - әлемдік </w:t>
            </w:r>
            <w:r w:rsidRPr="00E84B81">
              <w:rPr>
                <w:rFonts w:ascii="Times New Roman" w:hAnsi="Times New Roman" w:cs="Times New Roman"/>
                <w:color w:val="000000" w:themeColor="text1"/>
                <w:sz w:val="24"/>
                <w:szCs w:val="24"/>
              </w:rPr>
              <w:lastRenderedPageBreak/>
              <w:t xml:space="preserve">мәдениет, қазіргі тіл саясатының өзекті мәселелерін саралап когнитологиялық және аксиологиялық талдаулар жасау.  </w:t>
            </w:r>
          </w:p>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ON11 </w:t>
            </w:r>
            <w:r w:rsidRPr="00E84B81">
              <w:rPr>
                <w:rFonts w:ascii="Times New Roman" w:hAnsi="Times New Roman" w:cs="Times New Roman"/>
                <w:color w:val="000000" w:themeColor="text1"/>
                <w:sz w:val="24"/>
                <w:szCs w:val="24"/>
              </w:rPr>
              <w:t xml:space="preserve">Қазақ  филологиясы саласындағы өзекті мәселелердің шешімін табу үшін өзімен мәртебесі тең келетін ғылыми қауымдастықпен араласу, танылу. Мемлекеттік басқару органдарында, өкілеттік органдарда баспасөз хатшысы қызметінде жоғары деңгейлік академиялық дағдыларын қолдана отырып шаршы топта сөйлеуді жоспарлау және жүзеге асыру. БАҚ құралдарына, мықты ғылыми басылымдарға баяндама, мақала әзірлеу. </w:t>
            </w:r>
          </w:p>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b/>
                <w:bCs/>
                <w:color w:val="000000" w:themeColor="text1"/>
                <w:sz w:val="24"/>
                <w:szCs w:val="24"/>
              </w:rPr>
              <w:t xml:space="preserve">ON12 </w:t>
            </w:r>
            <w:r w:rsidRPr="00E84B81">
              <w:rPr>
                <w:rFonts w:ascii="Times New Roman" w:hAnsi="Times New Roman" w:cs="Times New Roman"/>
                <w:color w:val="000000" w:themeColor="text1"/>
                <w:sz w:val="24"/>
                <w:szCs w:val="24"/>
              </w:rPr>
              <w:t xml:space="preserve">Білім беру бағдарламасының бейініне сәйкес келетін, өзектілігі, ғылыми жаңалық дәрежесі жоғары және  практикалық маңызға ие, ғылым мен тәжірибенің  заманауи теориялық, әдістемелік және технологиялық жетістіктеріне негізделген,  жаңа ғылыми жетістікке негізделген филология ғылымының көкжиегін кеңейтетін дәрежеде немесе осы салада ғылыми проблеманың  шешімі бола алатындай дәрежеде  Thomson-Reuters немесе Scopus базасындағы талаптарға  сай   мақалалар жариялау және докторлық диссертация  жазу.  </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lastRenderedPageBreak/>
              <w:t>Оқу</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түрі</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күндізгі</w:t>
            </w:r>
            <w:proofErr w:type="spellEnd"/>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Оқу</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тілі</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Қазақ </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Кредит </w:t>
            </w:r>
            <w:proofErr w:type="spellStart"/>
            <w:r w:rsidRPr="00E84B81">
              <w:rPr>
                <w:rFonts w:ascii="Times New Roman" w:hAnsi="Times New Roman" w:cs="Times New Roman"/>
                <w:color w:val="000000" w:themeColor="text1"/>
                <w:sz w:val="24"/>
                <w:szCs w:val="24"/>
                <w:lang w:val="ru-RU"/>
              </w:rPr>
              <w:t>көлемі</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180</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Берілетін</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академиялық</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дәреже</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bCs/>
                <w:caps/>
                <w:color w:val="000000" w:themeColor="text1"/>
                <w:sz w:val="24"/>
                <w:szCs w:val="24"/>
              </w:rPr>
              <w:t xml:space="preserve">«8D02307 –  </w:t>
            </w:r>
            <w:r w:rsidRPr="00E84B81">
              <w:rPr>
                <w:rFonts w:ascii="Times New Roman" w:hAnsi="Times New Roman" w:cs="Times New Roman"/>
                <w:bCs/>
                <w:color w:val="000000" w:themeColor="text1"/>
                <w:sz w:val="24"/>
                <w:szCs w:val="24"/>
              </w:rPr>
              <w:t>Қазақ филологиясы</w:t>
            </w:r>
            <w:r w:rsidRPr="00E84B81">
              <w:rPr>
                <w:rFonts w:ascii="Times New Roman" w:hAnsi="Times New Roman" w:cs="Times New Roman"/>
                <w:bCs/>
                <w:caps/>
                <w:color w:val="000000" w:themeColor="text1"/>
                <w:sz w:val="24"/>
                <w:szCs w:val="24"/>
              </w:rPr>
              <w:t xml:space="preserve">» </w:t>
            </w:r>
            <w:r w:rsidRPr="00E84B81">
              <w:rPr>
                <w:rFonts w:ascii="Times New Roman" w:hAnsi="Times New Roman" w:cs="Times New Roman"/>
                <w:bCs/>
                <w:color w:val="000000" w:themeColor="text1"/>
                <w:sz w:val="24"/>
                <w:szCs w:val="24"/>
              </w:rPr>
              <w:t>білім беру бағдарламасы бойынша философия докторы (PhD)</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color w:val="000000" w:themeColor="text1"/>
                <w:sz w:val="24"/>
                <w:szCs w:val="24"/>
              </w:rPr>
              <w:t>Кадрлар даярлауды жіберуге лицензияға қосымшаның болуы</w:t>
            </w:r>
          </w:p>
        </w:tc>
        <w:tc>
          <w:tcPr>
            <w:tcW w:w="6095" w:type="dxa"/>
          </w:tcPr>
          <w:p w:rsidR="00E84B81" w:rsidRPr="00E84B81" w:rsidRDefault="00E84B81" w:rsidP="00E74B13">
            <w:pPr>
              <w:jc w:val="center"/>
              <w:rPr>
                <w:rFonts w:ascii="Times New Roman" w:hAnsi="Times New Roman" w:cs="Times New Roman"/>
                <w:color w:val="000000" w:themeColor="text1"/>
                <w:sz w:val="24"/>
                <w:szCs w:val="24"/>
              </w:rPr>
            </w:pP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БББ </w:t>
            </w:r>
            <w:proofErr w:type="spellStart"/>
            <w:r w:rsidRPr="00E84B81">
              <w:rPr>
                <w:rFonts w:ascii="Times New Roman" w:hAnsi="Times New Roman" w:cs="Times New Roman"/>
                <w:color w:val="000000" w:themeColor="text1"/>
                <w:sz w:val="24"/>
                <w:szCs w:val="24"/>
                <w:lang w:val="ru-RU"/>
              </w:rPr>
              <w:t>аккредиттеудің</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болуы</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бар</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Аккредиттеу</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ұйымының</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атауы</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ACQUIN</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Аккредиттеудің</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қолданылу</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мерзімі</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27.09.2016-30.09.2022</w:t>
            </w:r>
          </w:p>
        </w:tc>
      </w:tr>
    </w:tbl>
    <w:p w:rsidR="00FD4055" w:rsidRPr="00E84B81" w:rsidRDefault="00FD4055" w:rsidP="00243EC0">
      <w:pPr>
        <w:jc w:val="center"/>
        <w:rPr>
          <w:rFonts w:ascii="Times New Roman" w:hAnsi="Times New Roman" w:cs="Times New Roman"/>
          <w:color w:val="000000" w:themeColor="text1"/>
          <w:sz w:val="24"/>
          <w:szCs w:val="24"/>
          <w:lang w:val="ru-RU"/>
        </w:rPr>
      </w:pPr>
    </w:p>
    <w:p w:rsidR="00AC6A8B" w:rsidRPr="00E84B81" w:rsidRDefault="00AC6A8B" w:rsidP="00243EC0">
      <w:pPr>
        <w:jc w:val="center"/>
        <w:rPr>
          <w:rFonts w:ascii="Times New Roman" w:hAnsi="Times New Roman" w:cs="Times New Roman"/>
          <w:b/>
          <w:color w:val="000000" w:themeColor="text1"/>
          <w:sz w:val="24"/>
          <w:szCs w:val="24"/>
          <w:lang w:val="ru-RU"/>
        </w:rPr>
      </w:pPr>
    </w:p>
    <w:p w:rsidR="00AC6A8B" w:rsidRPr="00E84B81" w:rsidRDefault="00AC6A8B" w:rsidP="00243EC0">
      <w:pPr>
        <w:jc w:val="center"/>
        <w:rPr>
          <w:rFonts w:ascii="Times New Roman" w:hAnsi="Times New Roman" w:cs="Times New Roman"/>
          <w:b/>
          <w:color w:val="000000" w:themeColor="text1"/>
          <w:sz w:val="24"/>
          <w:szCs w:val="24"/>
          <w:lang w:val="ru-RU"/>
        </w:rPr>
      </w:pPr>
    </w:p>
    <w:p w:rsidR="00AC6A8B" w:rsidRPr="00E84B81" w:rsidRDefault="00AC6A8B" w:rsidP="00E84B81">
      <w:pPr>
        <w:rPr>
          <w:rFonts w:ascii="Times New Roman" w:hAnsi="Times New Roman" w:cs="Times New Roman"/>
          <w:b/>
          <w:color w:val="000000" w:themeColor="text1"/>
          <w:sz w:val="24"/>
          <w:szCs w:val="24"/>
          <w:lang w:val="ru-RU"/>
        </w:rPr>
      </w:pPr>
    </w:p>
    <w:p w:rsidR="00E84B81" w:rsidRPr="00E84B81" w:rsidRDefault="00E84B81" w:rsidP="00E84B81">
      <w:pPr>
        <w:rPr>
          <w:rFonts w:ascii="Times New Roman" w:hAnsi="Times New Roman" w:cs="Times New Roman"/>
          <w:b/>
          <w:color w:val="000000" w:themeColor="text1"/>
          <w:sz w:val="24"/>
          <w:szCs w:val="24"/>
          <w:lang w:val="ru-RU"/>
        </w:rPr>
      </w:pPr>
    </w:p>
    <w:p w:rsidR="00E84B81" w:rsidRPr="00E84B81" w:rsidRDefault="00E84B81" w:rsidP="00E84B81">
      <w:pPr>
        <w:rPr>
          <w:rFonts w:ascii="Times New Roman" w:hAnsi="Times New Roman" w:cs="Times New Roman"/>
          <w:b/>
          <w:color w:val="000000" w:themeColor="text1"/>
          <w:sz w:val="24"/>
          <w:szCs w:val="24"/>
        </w:rPr>
      </w:pPr>
      <w:proofErr w:type="gramStart"/>
      <w:r w:rsidRPr="00E84B81">
        <w:rPr>
          <w:rFonts w:ascii="Times New Roman" w:hAnsi="Times New Roman" w:cs="Times New Roman"/>
          <w:b/>
          <w:color w:val="000000" w:themeColor="text1"/>
          <w:sz w:val="24"/>
          <w:szCs w:val="24"/>
          <w:lang w:val="ru-RU"/>
        </w:rPr>
        <w:lastRenderedPageBreak/>
        <w:t xml:space="preserve">Рус </w:t>
      </w:r>
      <w:r w:rsidRPr="00E84B81">
        <w:rPr>
          <w:rFonts w:ascii="Times New Roman" w:hAnsi="Times New Roman" w:cs="Times New Roman"/>
          <w:b/>
          <w:color w:val="000000" w:themeColor="text1"/>
          <w:sz w:val="24"/>
          <w:szCs w:val="24"/>
          <w:lang w:val="ru-RU"/>
        </w:rPr>
        <w:t xml:space="preserve"> 8</w:t>
      </w:r>
      <w:proofErr w:type="gramEnd"/>
      <w:r w:rsidRPr="00E84B81">
        <w:rPr>
          <w:rFonts w:ascii="Times New Roman" w:hAnsi="Times New Roman" w:cs="Times New Roman"/>
          <w:b/>
          <w:color w:val="000000" w:themeColor="text1"/>
          <w:sz w:val="24"/>
          <w:szCs w:val="24"/>
          <w:lang w:val="en-US"/>
        </w:rPr>
        <w:t>D</w:t>
      </w:r>
      <w:r w:rsidRPr="00E84B81">
        <w:rPr>
          <w:rFonts w:ascii="Times New Roman" w:hAnsi="Times New Roman" w:cs="Times New Roman"/>
          <w:b/>
          <w:color w:val="000000" w:themeColor="text1"/>
          <w:sz w:val="24"/>
          <w:szCs w:val="24"/>
        </w:rPr>
        <w:t xml:space="preserve">02307 – </w:t>
      </w:r>
      <w:r w:rsidRPr="00E84B81">
        <w:rPr>
          <w:rFonts w:ascii="Times New Roman" w:hAnsi="Times New Roman" w:cs="Times New Roman"/>
          <w:b/>
          <w:color w:val="000000" w:themeColor="text1"/>
          <w:sz w:val="24"/>
          <w:szCs w:val="24"/>
        </w:rPr>
        <w:t>Казахская филология</w:t>
      </w:r>
    </w:p>
    <w:p w:rsidR="00243EC0" w:rsidRPr="00E84B81" w:rsidRDefault="00243EC0" w:rsidP="00E84B81">
      <w:pPr>
        <w:rPr>
          <w:rFonts w:ascii="Times New Roman" w:hAnsi="Times New Roman" w:cs="Times New Roman"/>
          <w:b/>
          <w:color w:val="000000" w:themeColor="text1"/>
          <w:sz w:val="24"/>
          <w:szCs w:val="24"/>
          <w:lang w:val="ru-RU"/>
        </w:rPr>
      </w:pPr>
    </w:p>
    <w:tbl>
      <w:tblPr>
        <w:tblStyle w:val="a7"/>
        <w:tblW w:w="9422" w:type="dxa"/>
        <w:tblLook w:val="04A0" w:firstRow="1" w:lastRow="0" w:firstColumn="1" w:lastColumn="0" w:noHBand="0" w:noVBand="1"/>
      </w:tblPr>
      <w:tblGrid>
        <w:gridCol w:w="3327"/>
        <w:gridCol w:w="6095"/>
      </w:tblGrid>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Код и классификация области образования</w:t>
            </w:r>
          </w:p>
        </w:tc>
        <w:tc>
          <w:tcPr>
            <w:tcW w:w="6095"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b/>
                <w:bCs/>
                <w:caps/>
                <w:color w:val="000000" w:themeColor="text1"/>
                <w:sz w:val="24"/>
                <w:szCs w:val="24"/>
              </w:rPr>
              <w:t xml:space="preserve">8D023 – </w:t>
            </w:r>
            <w:r w:rsidRPr="00E84B81">
              <w:rPr>
                <w:rFonts w:ascii="Times New Roman" w:hAnsi="Times New Roman" w:cs="Times New Roman"/>
                <w:b/>
                <w:bCs/>
                <w:color w:val="000000" w:themeColor="text1"/>
                <w:sz w:val="24"/>
                <w:szCs w:val="24"/>
              </w:rPr>
              <w:t>ЯЗЫКИ И ЛИТЕРАТУРА</w:t>
            </w:r>
            <w:r w:rsidRPr="00E84B81">
              <w:rPr>
                <w:rFonts w:ascii="Times New Roman" w:hAnsi="Times New Roman" w:cs="Times New Roman"/>
                <w:color w:val="000000" w:themeColor="text1"/>
                <w:sz w:val="24"/>
                <w:szCs w:val="24"/>
              </w:rPr>
              <w:t xml:space="preserve"> </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Код и классификация направлений подготовки</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b/>
                <w:bCs/>
                <w:caps/>
                <w:color w:val="000000" w:themeColor="text1"/>
                <w:sz w:val="24"/>
                <w:szCs w:val="24"/>
              </w:rPr>
              <w:t xml:space="preserve">8D023 – </w:t>
            </w:r>
            <w:r w:rsidRPr="00E84B81">
              <w:rPr>
                <w:rFonts w:ascii="Times New Roman" w:hAnsi="Times New Roman" w:cs="Times New Roman"/>
                <w:b/>
                <w:bCs/>
                <w:color w:val="000000" w:themeColor="text1"/>
                <w:sz w:val="24"/>
                <w:szCs w:val="24"/>
              </w:rPr>
              <w:t>ЯЗЫКИ И ЛИТЕРАТУРА</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Наименование образовательной программ</w:t>
            </w:r>
          </w:p>
        </w:tc>
        <w:tc>
          <w:tcPr>
            <w:tcW w:w="6095" w:type="dxa"/>
          </w:tcPr>
          <w:p w:rsidR="00E84B81" w:rsidRPr="00E84B81" w:rsidRDefault="00E84B81" w:rsidP="00E74B13">
            <w:pPr>
              <w:rPr>
                <w:rFonts w:ascii="Times New Roman" w:hAnsi="Times New Roman" w:cs="Times New Roman"/>
                <w:b/>
                <w:bCs/>
                <w:caps/>
                <w:color w:val="000000" w:themeColor="text1"/>
                <w:sz w:val="24"/>
                <w:szCs w:val="24"/>
              </w:rPr>
            </w:pPr>
            <w:r w:rsidRPr="00E84B81">
              <w:rPr>
                <w:rFonts w:ascii="Times New Roman" w:hAnsi="Times New Roman" w:cs="Times New Roman"/>
                <w:b/>
                <w:bCs/>
                <w:caps/>
                <w:color w:val="000000" w:themeColor="text1"/>
                <w:sz w:val="24"/>
                <w:szCs w:val="24"/>
              </w:rPr>
              <w:t xml:space="preserve">«8D02307 –  </w:t>
            </w:r>
            <w:r w:rsidRPr="00E84B81">
              <w:rPr>
                <w:rFonts w:ascii="Times New Roman" w:hAnsi="Times New Roman" w:cs="Times New Roman"/>
                <w:b/>
                <w:bCs/>
                <w:color w:val="000000" w:themeColor="text1"/>
                <w:sz w:val="24"/>
                <w:szCs w:val="24"/>
              </w:rPr>
              <w:t>Казахская филология</w:t>
            </w:r>
            <w:r w:rsidRPr="00E84B81">
              <w:rPr>
                <w:rFonts w:ascii="Times New Roman" w:hAnsi="Times New Roman" w:cs="Times New Roman"/>
                <w:b/>
                <w:bCs/>
                <w:caps/>
                <w:color w:val="000000" w:themeColor="text1"/>
                <w:sz w:val="24"/>
                <w:szCs w:val="24"/>
              </w:rPr>
              <w:t>»</w:t>
            </w:r>
          </w:p>
        </w:tc>
      </w:tr>
      <w:tr w:rsidR="00E84B81" w:rsidRPr="00E84B81" w:rsidTr="00E84B81">
        <w:tc>
          <w:tcPr>
            <w:tcW w:w="3327" w:type="dxa"/>
          </w:tcPr>
          <w:p w:rsidR="00E84B81" w:rsidRPr="00E84B81" w:rsidRDefault="00E84B81" w:rsidP="00E74B13">
            <w:pPr>
              <w:jc w:val="both"/>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 Цель ОП </w:t>
            </w:r>
          </w:p>
          <w:p w:rsidR="00E84B81" w:rsidRPr="00E84B81" w:rsidRDefault="00E84B81" w:rsidP="00E74B13">
            <w:pPr>
              <w:jc w:val="both"/>
              <w:rPr>
                <w:rFonts w:ascii="Times New Roman" w:hAnsi="Times New Roman" w:cs="Times New Roman"/>
                <w:color w:val="000000" w:themeColor="text1"/>
                <w:sz w:val="24"/>
                <w:szCs w:val="24"/>
                <w:lang w:val="ru-RU"/>
              </w:rPr>
            </w:pPr>
          </w:p>
        </w:tc>
        <w:tc>
          <w:tcPr>
            <w:tcW w:w="6095" w:type="dxa"/>
          </w:tcPr>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color w:val="000000" w:themeColor="text1"/>
                <w:sz w:val="24"/>
                <w:szCs w:val="24"/>
              </w:rPr>
              <w:t>Программа направлена на формирование личности специалиста освоившего научно-исследовательский, педагогический, организационно-управленческие, культурно-просветительские навыки; системно освоившего объект исследования в экспертно-аналитической деятельности; освоивший современные методы в сфере филологии и использующий эти знания в реализации конкретных целей, умеющий проводить экспериментальные исследования; исследование проблемных вопросов смежных с филологией сферами.</w:t>
            </w:r>
          </w:p>
        </w:tc>
      </w:tr>
      <w:tr w:rsidR="00E84B81" w:rsidRPr="00E84B81" w:rsidTr="00E84B81">
        <w:trPr>
          <w:trHeight w:val="983"/>
        </w:trPr>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Результаты обучения</w:t>
            </w:r>
          </w:p>
        </w:tc>
        <w:tc>
          <w:tcPr>
            <w:tcW w:w="6095" w:type="dxa"/>
          </w:tcPr>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ON1 </w:t>
            </w:r>
            <w:r w:rsidRPr="00E84B81">
              <w:rPr>
                <w:rFonts w:ascii="Times New Roman" w:hAnsi="Times New Roman"/>
                <w:color w:val="000000" w:themeColor="text1"/>
                <w:sz w:val="24"/>
                <w:szCs w:val="24"/>
              </w:rPr>
              <w:t>Умение показывать системное знание в рамках научных парадигм по казахской филологий (языкознание, история литературы теория литературы ,современные методики обучения, теории развития и теоретические и методологические принципы доминантных направлений, понятийный терминологический аппарат) в научно-исследовательских центрах, институтах развития языка и литературы, образовательных учреждениях.</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ON2 </w:t>
            </w:r>
            <w:r w:rsidRPr="00E84B81">
              <w:rPr>
                <w:rFonts w:ascii="Times New Roman" w:hAnsi="Times New Roman"/>
                <w:color w:val="000000" w:themeColor="text1"/>
                <w:sz w:val="24"/>
                <w:szCs w:val="24"/>
              </w:rPr>
              <w:t xml:space="preserve">Проводить критически анализ, оценивать и синтезировать тенденции, методики, проблемы и новые идеи по казахской филологии в государственных образовательных программах (МОН, министерство культуры, сохранность культурных и научных  реликвий / монументов, в сферах и департаментах образования). Унификация результатов познания как новые пути освоения знания. Научное обоснование освоенных знаний по данному направлению (в виде научной статьи, доклада, тезиса и других сложных жанрах научного письма). </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ON3 </w:t>
            </w:r>
            <w:r w:rsidRPr="00E84B81">
              <w:rPr>
                <w:rFonts w:ascii="Times New Roman" w:hAnsi="Times New Roman"/>
                <w:color w:val="000000" w:themeColor="text1"/>
                <w:sz w:val="24"/>
                <w:szCs w:val="24"/>
              </w:rPr>
              <w:t>Самостоятельное планирование, осуществление комплексных научно-исследовательских процессов обеспечивающих особые результаты с помощью использования современные научные парадигмы и исследовательские технологии по казахской филологии в экспертно-аналитических  и научно-исследовательских центрах.</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ON4 </w:t>
            </w:r>
            <w:r w:rsidRPr="00E84B81">
              <w:rPr>
                <w:rFonts w:ascii="Times New Roman" w:hAnsi="Times New Roman"/>
                <w:color w:val="000000" w:themeColor="text1"/>
                <w:sz w:val="24"/>
                <w:szCs w:val="24"/>
              </w:rPr>
              <w:t xml:space="preserve">Адекватный выбор методических направлений, критическое оценивание исследовании по казахской </w:t>
            </w:r>
            <w:r w:rsidRPr="00E84B81">
              <w:rPr>
                <w:rFonts w:ascii="Times New Roman" w:hAnsi="Times New Roman"/>
                <w:color w:val="000000" w:themeColor="text1"/>
                <w:sz w:val="24"/>
                <w:szCs w:val="24"/>
              </w:rPr>
              <w:lastRenderedPageBreak/>
              <w:t xml:space="preserve">филологии в течении преподавательской деятельности, научного руководства в ВУЗе, использовать передовые современные научные дочтижения и научные технологий в образовательном процессе и саморазвитии. </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ON5 </w:t>
            </w:r>
            <w:r w:rsidRPr="00E84B81">
              <w:rPr>
                <w:rFonts w:ascii="Times New Roman" w:hAnsi="Times New Roman"/>
                <w:color w:val="000000" w:themeColor="text1"/>
                <w:sz w:val="24"/>
                <w:szCs w:val="24"/>
              </w:rPr>
              <w:t xml:space="preserve">Прогнозирование актуальных, востребованных, проблемных научных вопросов, руководство дипломной  работой, магистерской диссертацией, научными публикациями  обучающихся на бакалавриате и магистратуре в целях формирования  научного фундамента в сфере казахской филологии. </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ON6 </w:t>
            </w:r>
            <w:r w:rsidRPr="00E84B81">
              <w:rPr>
                <w:rFonts w:ascii="Times New Roman" w:hAnsi="Times New Roman"/>
                <w:color w:val="000000" w:themeColor="text1"/>
                <w:sz w:val="24"/>
                <w:szCs w:val="24"/>
              </w:rPr>
              <w:t>Обучение перспективным направлениям и методам научного исследования, планирование и организации науно-исследовательских работ, а также использовать теоретические и экспериментальные методы в теоретических и научно-практических исследованиях.</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ON7 </w:t>
            </w:r>
            <w:r w:rsidRPr="00E84B81">
              <w:rPr>
                <w:rFonts w:ascii="Times New Roman" w:hAnsi="Times New Roman"/>
                <w:color w:val="000000" w:themeColor="text1"/>
                <w:sz w:val="24"/>
                <w:szCs w:val="24"/>
              </w:rPr>
              <w:t>Поиск решений проблем разного уровня сложности используя методологический и концептуальный аппарат филологии и смежных наук. Разработка и моделирование структуры и содержания учебного процесса по филологии; разработка образовательных программ и их методическое обеспечение; презентация научных проектов.</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ON8 </w:t>
            </w:r>
            <w:r w:rsidRPr="00E84B81">
              <w:rPr>
                <w:rFonts w:ascii="Times New Roman" w:hAnsi="Times New Roman"/>
                <w:color w:val="000000" w:themeColor="text1"/>
                <w:sz w:val="24"/>
                <w:szCs w:val="24"/>
              </w:rPr>
              <w:t>Анализ новых тенденций  в области филологического и гуманитарного образования, современных теорий, критическая оценка результатов научных исследований. Уметь анализировать актуальность учебников, учебных пособий, методических пособий, научных проектов, образовательных программ в центрах рецензирования учебников, в аккредитационных компаний, соответствующий научному направлению, практической значимости. Написать экспертное заключение.</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ON9 </w:t>
            </w:r>
            <w:r w:rsidRPr="00E84B81">
              <w:rPr>
                <w:rFonts w:ascii="Times New Roman" w:hAnsi="Times New Roman"/>
                <w:color w:val="000000" w:themeColor="text1"/>
                <w:sz w:val="24"/>
                <w:szCs w:val="24"/>
              </w:rPr>
              <w:t xml:space="preserve">Найти решения научной проблемы казахской филологии в области научных исследований, педагогической деятельности и выдвигать новые гипотезы, самостоятельно генерировать новые и сложные идеи. </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ON10 </w:t>
            </w:r>
            <w:r w:rsidRPr="00E84B81">
              <w:rPr>
                <w:rFonts w:ascii="Times New Roman" w:hAnsi="Times New Roman"/>
                <w:color w:val="000000" w:themeColor="text1"/>
                <w:sz w:val="24"/>
                <w:szCs w:val="24"/>
              </w:rPr>
              <w:t xml:space="preserve">Использовать междисциплинарные и филологические знания для поиска решений образовательных и исследовательских задач. Анализ языка и культуры на основе современных знаний; способность разъяснять роль культуры и этики на основе национального кода; Научно-теоретическое и практическое знание исторического значения национального кода, языка и этики, взаимосвязи языка и культуры, разработка когнитивно-аксиологического анализа актуальных проблем современной казахской культуры - мировой культуры, дифференциировать современные актуальные проблемы языковой политики. </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ON11 </w:t>
            </w:r>
            <w:r w:rsidRPr="00E84B81">
              <w:rPr>
                <w:rFonts w:ascii="Times New Roman" w:hAnsi="Times New Roman"/>
                <w:color w:val="000000" w:themeColor="text1"/>
                <w:sz w:val="24"/>
                <w:szCs w:val="24"/>
              </w:rPr>
              <w:t xml:space="preserve">В целях поиска решений актуальных проблем в сфере казахской филологии быть признанным и устанавливать отношения в научных ассоциациях равных  </w:t>
            </w:r>
            <w:r w:rsidRPr="00E84B81">
              <w:rPr>
                <w:rFonts w:ascii="Times New Roman" w:hAnsi="Times New Roman"/>
                <w:color w:val="000000" w:themeColor="text1"/>
                <w:sz w:val="24"/>
                <w:szCs w:val="24"/>
              </w:rPr>
              <w:lastRenderedPageBreak/>
              <w:t>статусов. Проектировать и осуществлять доклады в высших научных кругах в качестве пресс секретаря в уполномоченных органах и органах государственного управления используя научно-академическое знание. Подготовить статью и доклады в средствах массовой информации и научных изданиях высшего уровня.</w:t>
            </w:r>
          </w:p>
          <w:p w:rsidR="00E84B81" w:rsidRPr="00E84B81" w:rsidRDefault="00E84B81" w:rsidP="00243EC0">
            <w:pPr>
              <w:spacing w:after="0" w:line="240" w:lineRule="auto"/>
              <w:jc w:val="both"/>
              <w:rPr>
                <w:rFonts w:ascii="Times New Roman" w:hAnsi="Times New Roman"/>
                <w:color w:val="000000" w:themeColor="text1"/>
                <w:sz w:val="24"/>
                <w:szCs w:val="24"/>
              </w:rPr>
            </w:pPr>
            <w:r w:rsidRPr="00E84B81">
              <w:rPr>
                <w:rFonts w:ascii="Times New Roman" w:hAnsi="Times New Roman" w:cs="Times New Roman"/>
                <w:b/>
                <w:bCs/>
                <w:color w:val="000000" w:themeColor="text1"/>
                <w:sz w:val="24"/>
                <w:szCs w:val="24"/>
              </w:rPr>
              <w:t xml:space="preserve">ON12 </w:t>
            </w:r>
            <w:r w:rsidRPr="00E84B81">
              <w:rPr>
                <w:rFonts w:ascii="Times New Roman" w:hAnsi="Times New Roman"/>
                <w:color w:val="000000" w:themeColor="text1"/>
                <w:sz w:val="24"/>
                <w:szCs w:val="24"/>
              </w:rPr>
              <w:t xml:space="preserve">В той мере, в какой это соответствует профилю образовательной программы, публиковать статьи и писать докторскую диссертацию актуальность которой имеет высокую степень научной новизны и которая основана на современных теоретических, методологических и технологических достижениях науки и практики, расширяющих горизонты филологической науки на основе новых научных достижений и соответствующий требованиям базы Thomson-Reuters или Scopus.  </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lastRenderedPageBreak/>
              <w:t>Форма обучения</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дневное</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Язык обучения</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казахский</w:t>
            </w:r>
          </w:p>
        </w:tc>
      </w:tr>
      <w:tr w:rsidR="00E84B81" w:rsidRPr="00E84B81" w:rsidTr="00E84B81">
        <w:tc>
          <w:tcPr>
            <w:tcW w:w="3327" w:type="dxa"/>
          </w:tcPr>
          <w:p w:rsidR="00E84B81" w:rsidRPr="00E84B81" w:rsidRDefault="00E84B81" w:rsidP="00AC6A8B">
            <w:pPr>
              <w:spacing w:after="0"/>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Объем кредитов</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180</w:t>
            </w:r>
          </w:p>
        </w:tc>
      </w:tr>
      <w:tr w:rsidR="00E84B81" w:rsidRPr="00E84B81" w:rsidTr="00E84B81">
        <w:tc>
          <w:tcPr>
            <w:tcW w:w="3327" w:type="dxa"/>
          </w:tcPr>
          <w:p w:rsidR="00E84B81" w:rsidRPr="00E84B81" w:rsidRDefault="00E84B81" w:rsidP="00AC6A8B">
            <w:pPr>
              <w:spacing w:after="0"/>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Присуждаемая академическая степень</w:t>
            </w:r>
          </w:p>
        </w:tc>
        <w:tc>
          <w:tcPr>
            <w:tcW w:w="6095" w:type="dxa"/>
          </w:tcPr>
          <w:p w:rsidR="00E84B81" w:rsidRPr="00E84B81" w:rsidRDefault="00E84B81" w:rsidP="00AC6A8B">
            <w:pPr>
              <w:spacing w:after="0"/>
              <w:rPr>
                <w:rFonts w:ascii="Times New Roman" w:hAnsi="Times New Roman" w:cs="Times New Roman"/>
                <w:bCs/>
                <w:caps/>
                <w:color w:val="000000" w:themeColor="text1"/>
                <w:sz w:val="24"/>
                <w:szCs w:val="24"/>
              </w:rPr>
            </w:pPr>
            <w:r w:rsidRPr="00E84B81">
              <w:rPr>
                <w:rFonts w:ascii="Times New Roman" w:hAnsi="Times New Roman" w:cs="Times New Roman"/>
                <w:bCs/>
                <w:color w:val="000000" w:themeColor="text1"/>
                <w:sz w:val="24"/>
                <w:szCs w:val="24"/>
              </w:rPr>
              <w:t>Доктор философии (PhD) по образовательной программе</w:t>
            </w:r>
            <w:r w:rsidRPr="00E84B81">
              <w:rPr>
                <w:rFonts w:ascii="Times New Roman" w:hAnsi="Times New Roman" w:cs="Times New Roman"/>
                <w:bCs/>
                <w:caps/>
                <w:color w:val="000000" w:themeColor="text1"/>
                <w:sz w:val="24"/>
                <w:szCs w:val="24"/>
              </w:rPr>
              <w:t xml:space="preserve">«8D02307 –  </w:t>
            </w:r>
            <w:r w:rsidRPr="00E84B81">
              <w:rPr>
                <w:rFonts w:ascii="Times New Roman" w:hAnsi="Times New Roman" w:cs="Times New Roman"/>
                <w:bCs/>
                <w:color w:val="000000" w:themeColor="text1"/>
                <w:sz w:val="24"/>
                <w:szCs w:val="24"/>
              </w:rPr>
              <w:t>Казахсая фиология</w:t>
            </w:r>
            <w:r w:rsidRPr="00E84B81">
              <w:rPr>
                <w:rFonts w:ascii="Times New Roman" w:hAnsi="Times New Roman" w:cs="Times New Roman"/>
                <w:bCs/>
                <w:caps/>
                <w:color w:val="000000" w:themeColor="text1"/>
                <w:sz w:val="24"/>
                <w:szCs w:val="24"/>
              </w:rPr>
              <w:t>»</w:t>
            </w:r>
          </w:p>
        </w:tc>
      </w:tr>
      <w:tr w:rsidR="00E84B81" w:rsidRPr="00E84B81" w:rsidTr="00E84B81">
        <w:tc>
          <w:tcPr>
            <w:tcW w:w="3327" w:type="dxa"/>
          </w:tcPr>
          <w:p w:rsidR="00E84B81" w:rsidRPr="00E84B81" w:rsidRDefault="00E84B81" w:rsidP="00AC6A8B">
            <w:pPr>
              <w:spacing w:after="0"/>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Наличие приложения к лицензии на направление подготовки кадров</w:t>
            </w:r>
          </w:p>
        </w:tc>
        <w:tc>
          <w:tcPr>
            <w:tcW w:w="6095" w:type="dxa"/>
          </w:tcPr>
          <w:p w:rsidR="00E84B81" w:rsidRPr="00E84B81" w:rsidRDefault="00E84B81" w:rsidP="00E74B13">
            <w:pPr>
              <w:jc w:val="center"/>
              <w:rPr>
                <w:rFonts w:ascii="Times New Roman" w:hAnsi="Times New Roman" w:cs="Times New Roman"/>
                <w:color w:val="000000" w:themeColor="text1"/>
                <w:sz w:val="24"/>
                <w:szCs w:val="24"/>
                <w:lang w:val="ru-RU"/>
              </w:rPr>
            </w:pP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Наличие аккредитации ОП</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Есть</w:t>
            </w:r>
          </w:p>
        </w:tc>
      </w:tr>
      <w:tr w:rsidR="00E84B81" w:rsidRPr="00E84B81" w:rsidTr="00E84B81">
        <w:tc>
          <w:tcPr>
            <w:tcW w:w="3327" w:type="dxa"/>
          </w:tcPr>
          <w:p w:rsidR="00E84B81" w:rsidRPr="00E84B81" w:rsidRDefault="00E84B81" w:rsidP="00AC6A8B">
            <w:pPr>
              <w:spacing w:after="0"/>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Наименование </w:t>
            </w:r>
            <w:proofErr w:type="spellStart"/>
            <w:r w:rsidRPr="00E84B81">
              <w:rPr>
                <w:rFonts w:ascii="Times New Roman" w:hAnsi="Times New Roman" w:cs="Times New Roman"/>
                <w:color w:val="000000" w:themeColor="text1"/>
                <w:sz w:val="24"/>
                <w:szCs w:val="24"/>
                <w:lang w:val="ru-RU"/>
              </w:rPr>
              <w:t>аккредитационного</w:t>
            </w:r>
            <w:proofErr w:type="spellEnd"/>
            <w:r w:rsidRPr="00E84B81">
              <w:rPr>
                <w:rFonts w:ascii="Times New Roman" w:hAnsi="Times New Roman" w:cs="Times New Roman"/>
                <w:color w:val="000000" w:themeColor="text1"/>
                <w:sz w:val="24"/>
                <w:szCs w:val="24"/>
                <w:lang w:val="ru-RU"/>
              </w:rPr>
              <w:t xml:space="preserve"> органа</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ACQUIN</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Срок действия аккредитации</w:t>
            </w:r>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27.09.2016-30.09.2022</w:t>
            </w:r>
          </w:p>
        </w:tc>
      </w:tr>
    </w:tbl>
    <w:p w:rsidR="00243EC0" w:rsidRPr="00E84B81" w:rsidRDefault="00243EC0" w:rsidP="00243EC0">
      <w:pPr>
        <w:rPr>
          <w:color w:val="000000" w:themeColor="text1"/>
        </w:rPr>
      </w:pPr>
    </w:p>
    <w:p w:rsidR="00E84B81" w:rsidRPr="00E84B81" w:rsidRDefault="00E84B81" w:rsidP="00243EC0">
      <w:pPr>
        <w:rPr>
          <w:color w:val="000000" w:themeColor="text1"/>
        </w:rPr>
      </w:pPr>
    </w:p>
    <w:p w:rsidR="00AC6A8B" w:rsidRPr="00E84B81" w:rsidRDefault="00E84B81" w:rsidP="00E84B81">
      <w:pPr>
        <w:rPr>
          <w:rFonts w:ascii="Times New Roman" w:hAnsi="Times New Roman" w:cs="Times New Roman"/>
          <w:b/>
          <w:color w:val="000000" w:themeColor="text1"/>
          <w:sz w:val="24"/>
          <w:szCs w:val="24"/>
        </w:rPr>
      </w:pPr>
      <w:proofErr w:type="spellStart"/>
      <w:r w:rsidRPr="00E84B81">
        <w:rPr>
          <w:rFonts w:ascii="Times New Roman" w:hAnsi="Times New Roman" w:cs="Times New Roman"/>
          <w:b/>
          <w:color w:val="000000" w:themeColor="text1"/>
          <w:sz w:val="24"/>
          <w:szCs w:val="24"/>
          <w:lang w:val="ru-RU"/>
        </w:rPr>
        <w:t>Англ</w:t>
      </w:r>
      <w:proofErr w:type="spellEnd"/>
      <w:r w:rsidRPr="00E84B81">
        <w:rPr>
          <w:rFonts w:ascii="Times New Roman" w:hAnsi="Times New Roman" w:cs="Times New Roman"/>
          <w:b/>
          <w:color w:val="000000" w:themeColor="text1"/>
          <w:sz w:val="24"/>
          <w:szCs w:val="24"/>
          <w:lang w:val="ru-RU"/>
        </w:rPr>
        <w:t xml:space="preserve"> 8</w:t>
      </w:r>
      <w:r w:rsidRPr="00E84B81">
        <w:rPr>
          <w:rFonts w:ascii="Times New Roman" w:hAnsi="Times New Roman" w:cs="Times New Roman"/>
          <w:b/>
          <w:color w:val="000000" w:themeColor="text1"/>
          <w:sz w:val="24"/>
          <w:szCs w:val="24"/>
          <w:lang w:val="en-US"/>
        </w:rPr>
        <w:t>D</w:t>
      </w:r>
      <w:r w:rsidRPr="00E84B81">
        <w:rPr>
          <w:rFonts w:ascii="Times New Roman" w:hAnsi="Times New Roman" w:cs="Times New Roman"/>
          <w:b/>
          <w:color w:val="000000" w:themeColor="text1"/>
          <w:sz w:val="24"/>
          <w:szCs w:val="24"/>
        </w:rPr>
        <w:t xml:space="preserve">02307 – </w:t>
      </w:r>
      <w:r w:rsidRPr="00E84B81">
        <w:rPr>
          <w:rFonts w:ascii="Times New Roman" w:hAnsi="Times New Roman" w:cs="Times New Roman"/>
          <w:b/>
          <w:bCs/>
          <w:color w:val="000000" w:themeColor="text1"/>
          <w:sz w:val="24"/>
          <w:szCs w:val="24"/>
        </w:rPr>
        <w:t>Kazakh philology</w:t>
      </w:r>
    </w:p>
    <w:p w:rsidR="00AC6A8B" w:rsidRPr="00E84B81" w:rsidRDefault="00AC6A8B" w:rsidP="00AC6A8B">
      <w:pPr>
        <w:pStyle w:val="a5"/>
        <w:jc w:val="center"/>
        <w:rPr>
          <w:rFonts w:ascii="Times New Roman" w:hAnsi="Times New Roman"/>
          <w:color w:val="000000" w:themeColor="text1"/>
          <w:sz w:val="24"/>
          <w:szCs w:val="24"/>
        </w:rPr>
      </w:pPr>
    </w:p>
    <w:tbl>
      <w:tblPr>
        <w:tblStyle w:val="a7"/>
        <w:tblW w:w="9422" w:type="dxa"/>
        <w:tblLook w:val="04A0" w:firstRow="1" w:lastRow="0" w:firstColumn="1" w:lastColumn="0" w:noHBand="0" w:noVBand="1"/>
      </w:tblPr>
      <w:tblGrid>
        <w:gridCol w:w="3327"/>
        <w:gridCol w:w="6095"/>
      </w:tblGrid>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Education</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Code</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and</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Classification</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b/>
                <w:bCs/>
                <w:caps/>
                <w:color w:val="000000" w:themeColor="text1"/>
                <w:sz w:val="24"/>
                <w:szCs w:val="24"/>
              </w:rPr>
              <w:t xml:space="preserve">8D023 – </w:t>
            </w:r>
            <w:r w:rsidRPr="00E84B81">
              <w:rPr>
                <w:rFonts w:ascii="Times New Roman" w:hAnsi="Times New Roman" w:cs="Times New Roman"/>
                <w:color w:val="000000" w:themeColor="text1"/>
                <w:sz w:val="24"/>
                <w:szCs w:val="24"/>
              </w:rPr>
              <w:t xml:space="preserve"> </w:t>
            </w:r>
            <w:r w:rsidRPr="00E84B81">
              <w:rPr>
                <w:rFonts w:ascii="Times New Roman" w:hAnsi="Times New Roman" w:cs="Times New Roman"/>
                <w:b/>
                <w:bCs/>
                <w:color w:val="000000" w:themeColor="text1"/>
                <w:sz w:val="24"/>
                <w:szCs w:val="24"/>
              </w:rPr>
              <w:t>Language and literature</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en-US"/>
              </w:rPr>
            </w:pPr>
            <w:r w:rsidRPr="00E84B81">
              <w:rPr>
                <w:rFonts w:ascii="Times New Roman" w:hAnsi="Times New Roman" w:cs="Times New Roman"/>
                <w:color w:val="000000" w:themeColor="text1"/>
                <w:sz w:val="24"/>
                <w:szCs w:val="24"/>
                <w:lang w:val="en-US"/>
              </w:rPr>
              <w:t>Code and classification of training directions</w:t>
            </w:r>
          </w:p>
        </w:tc>
        <w:tc>
          <w:tcPr>
            <w:tcW w:w="6095" w:type="dxa"/>
          </w:tcPr>
          <w:p w:rsidR="00E84B81" w:rsidRPr="00E84B81" w:rsidRDefault="00E84B81" w:rsidP="00E74B13">
            <w:pPr>
              <w:rPr>
                <w:rFonts w:ascii="Times New Roman" w:hAnsi="Times New Roman" w:cs="Times New Roman"/>
                <w:b/>
                <w:bCs/>
                <w:caps/>
                <w:color w:val="000000" w:themeColor="text1"/>
                <w:sz w:val="24"/>
                <w:szCs w:val="24"/>
              </w:rPr>
            </w:pPr>
            <w:r w:rsidRPr="00E84B81">
              <w:rPr>
                <w:rFonts w:ascii="Times New Roman" w:hAnsi="Times New Roman" w:cs="Times New Roman"/>
                <w:b/>
                <w:bCs/>
                <w:caps/>
                <w:color w:val="000000" w:themeColor="text1"/>
                <w:sz w:val="24"/>
                <w:szCs w:val="24"/>
              </w:rPr>
              <w:t xml:space="preserve">«8D02307–  </w:t>
            </w:r>
            <w:r w:rsidRPr="00E84B81">
              <w:rPr>
                <w:rFonts w:ascii="Times New Roman" w:hAnsi="Times New Roman" w:cs="Times New Roman"/>
                <w:b/>
                <w:bCs/>
                <w:color w:val="000000" w:themeColor="text1"/>
                <w:sz w:val="24"/>
                <w:szCs w:val="24"/>
              </w:rPr>
              <w:t>Kazakh philology</w:t>
            </w:r>
            <w:r w:rsidRPr="00E84B81">
              <w:rPr>
                <w:rFonts w:ascii="Times New Roman" w:hAnsi="Times New Roman" w:cs="Times New Roman"/>
                <w:b/>
                <w:bCs/>
                <w:caps/>
                <w:color w:val="000000" w:themeColor="text1"/>
                <w:sz w:val="24"/>
                <w:szCs w:val="24"/>
              </w:rPr>
              <w:t>»</w:t>
            </w:r>
          </w:p>
          <w:p w:rsidR="00E84B81" w:rsidRPr="00E84B81" w:rsidRDefault="00E84B81" w:rsidP="00E74B13">
            <w:pPr>
              <w:rPr>
                <w:rFonts w:ascii="Times New Roman" w:hAnsi="Times New Roman" w:cs="Times New Roman"/>
                <w:color w:val="000000" w:themeColor="text1"/>
                <w:sz w:val="24"/>
                <w:szCs w:val="24"/>
                <w:lang w:val="ru-RU"/>
              </w:rPr>
            </w:pPr>
          </w:p>
        </w:tc>
      </w:tr>
      <w:tr w:rsidR="00E84B81" w:rsidRPr="00E84B81" w:rsidTr="00E84B81">
        <w:tc>
          <w:tcPr>
            <w:tcW w:w="3327" w:type="dxa"/>
          </w:tcPr>
          <w:p w:rsidR="00E84B81" w:rsidRPr="00E84B81" w:rsidRDefault="00E84B81" w:rsidP="00E74B13">
            <w:pPr>
              <w:jc w:val="both"/>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 xml:space="preserve"> </w:t>
            </w:r>
            <w:r w:rsidRPr="00E84B81">
              <w:rPr>
                <w:rFonts w:ascii="Times New Roman" w:hAnsi="Times New Roman" w:cs="Times New Roman"/>
                <w:color w:val="000000" w:themeColor="text1"/>
                <w:sz w:val="24"/>
                <w:szCs w:val="24"/>
                <w:lang w:val="en-US"/>
              </w:rPr>
              <w:t>P</w:t>
            </w:r>
            <w:proofErr w:type="spellStart"/>
            <w:r w:rsidRPr="00E84B81">
              <w:rPr>
                <w:rFonts w:ascii="Times New Roman" w:hAnsi="Times New Roman" w:cs="Times New Roman"/>
                <w:color w:val="000000" w:themeColor="text1"/>
                <w:sz w:val="24"/>
                <w:szCs w:val="24"/>
                <w:lang w:val="ru-RU"/>
              </w:rPr>
              <w:t>urpose</w:t>
            </w:r>
            <w:proofErr w:type="spellEnd"/>
          </w:p>
          <w:p w:rsidR="00E84B81" w:rsidRPr="00E84B81" w:rsidRDefault="00E84B81" w:rsidP="00E74B13">
            <w:pPr>
              <w:jc w:val="both"/>
              <w:rPr>
                <w:rFonts w:ascii="Times New Roman" w:hAnsi="Times New Roman" w:cs="Times New Roman"/>
                <w:color w:val="000000" w:themeColor="text1"/>
                <w:sz w:val="24"/>
                <w:szCs w:val="24"/>
                <w:lang w:val="ru-RU"/>
              </w:rPr>
            </w:pPr>
          </w:p>
        </w:tc>
        <w:tc>
          <w:tcPr>
            <w:tcW w:w="6095" w:type="dxa"/>
          </w:tcPr>
          <w:p w:rsidR="00E84B81" w:rsidRPr="00E84B81" w:rsidRDefault="00E84B81" w:rsidP="00E74B13">
            <w:pPr>
              <w:jc w:val="both"/>
              <w:rPr>
                <w:rFonts w:ascii="Times New Roman" w:hAnsi="Times New Roman" w:cs="Times New Roman"/>
                <w:color w:val="000000" w:themeColor="text1"/>
                <w:sz w:val="24"/>
                <w:szCs w:val="24"/>
              </w:rPr>
            </w:pPr>
            <w:r w:rsidRPr="00E84B81">
              <w:rPr>
                <w:rFonts w:ascii="Times New Roman" w:hAnsi="Times New Roman" w:cs="Times New Roman"/>
                <w:color w:val="000000" w:themeColor="text1"/>
                <w:sz w:val="24"/>
                <w:szCs w:val="24"/>
              </w:rPr>
              <w:t xml:space="preserve">The program is aimed to form the specialist who has learned research, pedagogical, organizational and management, cultural and educational skills; is able to systematically master the object of research during the expert and analytical activities; who has learned modern methods in the field of philology and who uses this knowledge for realization of specific goals, who is able to carry out experimental research </w:t>
            </w:r>
            <w:r w:rsidRPr="00E84B81">
              <w:rPr>
                <w:rFonts w:ascii="Times New Roman" w:hAnsi="Times New Roman" w:cs="Times New Roman"/>
                <w:color w:val="000000" w:themeColor="text1"/>
                <w:sz w:val="24"/>
                <w:szCs w:val="24"/>
              </w:rPr>
              <w:lastRenderedPageBreak/>
              <w:t>and study problem issues in scope of spheres related to philology.</w:t>
            </w:r>
          </w:p>
        </w:tc>
      </w:tr>
      <w:tr w:rsidR="00E84B81" w:rsidRPr="00E84B81" w:rsidTr="00E84B81">
        <w:trPr>
          <w:trHeight w:val="1288"/>
        </w:trPr>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lastRenderedPageBreak/>
              <w:t>Training</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Results</w:t>
            </w:r>
            <w:proofErr w:type="spellEnd"/>
          </w:p>
        </w:tc>
        <w:tc>
          <w:tcPr>
            <w:tcW w:w="6095" w:type="dxa"/>
          </w:tcPr>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ON1 </w:t>
            </w:r>
            <w:r w:rsidRPr="00E84B81">
              <w:rPr>
                <w:rFonts w:ascii="Times New Roman" w:hAnsi="Times New Roman"/>
                <w:color w:val="000000" w:themeColor="text1"/>
                <w:sz w:val="24"/>
                <w:szCs w:val="24"/>
                <w:lang w:val="en-US"/>
              </w:rPr>
              <w:t>Systematic knowledge in the context of modern scientific paradigms in the field of Kazakh philology (linguistics, history of literature, theory of literature, current philological directions, modern methods, theoretical and methodological principles of priority directions and development process, cognitive-terminological apparatus) in educational institutions, language and literature development institutions and research centers.</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ON2  </w:t>
            </w:r>
            <w:r w:rsidRPr="00E84B81">
              <w:rPr>
                <w:rFonts w:ascii="Times New Roman" w:hAnsi="Times New Roman"/>
                <w:color w:val="000000" w:themeColor="text1"/>
                <w:sz w:val="24"/>
                <w:szCs w:val="24"/>
                <w:lang w:val="en-US"/>
              </w:rPr>
              <w:t>Critical analysis, evaluation and synthesis of methods, problems, new ideas in Kazakh philology in the department of public education (Ministry of Education and Science, Ministry of Culture, Culture, Science, Protection of Monuments, in the field of education, education administration). To unify the results of knowledge as a way to get new knowledge. Scientific substantiation of own reasoning (scientific article, report, thesis and other complex genres of academic writing) based on the knowledge gained in this direction.</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ON3 </w:t>
            </w:r>
            <w:r w:rsidRPr="00E84B81">
              <w:rPr>
                <w:rFonts w:ascii="Times New Roman" w:hAnsi="Times New Roman"/>
                <w:color w:val="000000" w:themeColor="text1"/>
                <w:sz w:val="24"/>
                <w:szCs w:val="24"/>
                <w:lang w:val="en-US"/>
              </w:rPr>
              <w:t>Independently plan and implement a complex process of scientific research, providing special results using modern scientific paradigms and research technologies of Kazakh philology in analytical-expertise and research centers. Preparation of a scientific report.</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ON4 </w:t>
            </w:r>
            <w:r w:rsidRPr="00E84B81">
              <w:rPr>
                <w:rFonts w:ascii="Times New Roman" w:hAnsi="Times New Roman"/>
                <w:color w:val="000000" w:themeColor="text1"/>
                <w:sz w:val="24"/>
                <w:szCs w:val="24"/>
                <w:lang w:val="en-US"/>
              </w:rPr>
              <w:t xml:space="preserve">Select an adequate methodological direction of research of Kazakh philology in the process of scientific management and pedagogical activity in the university, use advanced state-of-the-art science and scientific technologies in education and self-development, give a critical assessment. </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ON5  </w:t>
            </w:r>
            <w:r w:rsidRPr="00E84B81">
              <w:rPr>
                <w:rFonts w:ascii="Times New Roman" w:hAnsi="Times New Roman"/>
                <w:color w:val="000000" w:themeColor="text1"/>
                <w:sz w:val="24"/>
                <w:szCs w:val="24"/>
                <w:lang w:val="en-US"/>
              </w:rPr>
              <w:t xml:space="preserve">In order to form scientific skills of undergraduate and graduate students at universities, to predict and solve current, complex and problematic issues that will be presented at scientific conferences in the field of Kazakh philology, which will later develop into a thesis, master's work. </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ON6 </w:t>
            </w:r>
            <w:r w:rsidRPr="00E84B81">
              <w:rPr>
                <w:rFonts w:ascii="Times New Roman" w:hAnsi="Times New Roman"/>
                <w:color w:val="000000" w:themeColor="text1"/>
                <w:sz w:val="24"/>
                <w:szCs w:val="24"/>
                <w:lang w:val="en-US"/>
              </w:rPr>
              <w:t>Training in promising directions and methods of scientific research, planning and organization of scientific research works, as well as use of theoretical and experimental methods in theoretical and scientific-practical research.</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ON7  </w:t>
            </w:r>
            <w:r w:rsidRPr="00E84B81">
              <w:rPr>
                <w:rFonts w:ascii="Times New Roman" w:hAnsi="Times New Roman"/>
                <w:color w:val="000000" w:themeColor="text1"/>
                <w:sz w:val="24"/>
                <w:szCs w:val="24"/>
                <w:lang w:val="en-US"/>
              </w:rPr>
              <w:t>Search for solutions to problems of different levels of complexity using the methodological and conceptual apparatus of philology and related sciences. Development and modeling of the structure and content of the educational process in philology; development of educational programs and their methodological support; presentation of research projects.</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ON8 </w:t>
            </w:r>
            <w:r w:rsidRPr="00E84B81">
              <w:rPr>
                <w:rFonts w:ascii="Times New Roman" w:hAnsi="Times New Roman"/>
                <w:color w:val="000000" w:themeColor="text1"/>
                <w:sz w:val="24"/>
                <w:szCs w:val="24"/>
                <w:lang w:val="en-US"/>
              </w:rPr>
              <w:t xml:space="preserve">Analysis of new trends in the field of philological and humanitarian education, modern theories, critical evaluation </w:t>
            </w:r>
            <w:r w:rsidRPr="00E84B81">
              <w:rPr>
                <w:rFonts w:ascii="Times New Roman" w:hAnsi="Times New Roman"/>
                <w:color w:val="000000" w:themeColor="text1"/>
                <w:sz w:val="24"/>
                <w:szCs w:val="24"/>
                <w:lang w:val="en-US"/>
              </w:rPr>
              <w:lastRenderedPageBreak/>
              <w:t>of research results. To be able to analyze the relevance of textbooks, teaching aids, research projects, educational programs in textbook review centers, accreditation companies, corresponding to the scientific direction, practical importance. Write an expert opinion.</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ON9  </w:t>
            </w:r>
            <w:r w:rsidRPr="00E84B81">
              <w:rPr>
                <w:rFonts w:ascii="Times New Roman" w:hAnsi="Times New Roman"/>
                <w:color w:val="000000" w:themeColor="text1"/>
                <w:sz w:val="24"/>
                <w:szCs w:val="24"/>
                <w:lang w:val="en-US"/>
              </w:rPr>
              <w:t xml:space="preserve">To solve the scientific problems of Kazakh philology in the field of scientific research, pedagogical activity and put forward new hypotheses, independently generate new and complex ideas. </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ON10  </w:t>
            </w:r>
            <w:r w:rsidRPr="00E84B81">
              <w:rPr>
                <w:rFonts w:ascii="Times New Roman" w:hAnsi="Times New Roman"/>
                <w:color w:val="000000" w:themeColor="text1"/>
                <w:sz w:val="24"/>
                <w:szCs w:val="24"/>
                <w:lang w:val="en-US"/>
              </w:rPr>
              <w:t>Use interdisciplinary and philological knowledge to find solutions to educational and research problems. Analysis of language and culture based on popular knowledge; the ability to clarify the need for culture and ethics based on a national code; Scientific-theoretical and practical knowledge of the historical significance of the national code, language and ethics, the relationship of language and culture, the development of a cognitive-axiological analysis of current problems of modern Kazakh culture - world culture</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ON11  </w:t>
            </w:r>
            <w:r w:rsidRPr="00E84B81">
              <w:rPr>
                <w:rFonts w:ascii="Times New Roman" w:hAnsi="Times New Roman"/>
                <w:color w:val="000000" w:themeColor="text1"/>
                <w:sz w:val="24"/>
                <w:szCs w:val="24"/>
                <w:lang w:val="en-US"/>
              </w:rPr>
              <w:t>In order to find solutions to current problems in the field of Kazakh philology, to be recognized and to establish relations in scientific associations of equal status. Design and deliver a report to a group of people as press secretary in authorized agencies and government agencies using high level of scientific and academic knowledge. Prepare an article and report to the media and scientific periodicals.</w:t>
            </w:r>
          </w:p>
          <w:p w:rsidR="00E84B81" w:rsidRPr="00E84B81" w:rsidRDefault="00E84B81" w:rsidP="00AC6A8B">
            <w:pPr>
              <w:spacing w:after="0"/>
              <w:jc w:val="both"/>
              <w:rPr>
                <w:rFonts w:ascii="Times New Roman" w:hAnsi="Times New Roman"/>
                <w:color w:val="000000" w:themeColor="text1"/>
                <w:sz w:val="24"/>
                <w:szCs w:val="24"/>
                <w:lang w:val="en-US"/>
              </w:rPr>
            </w:pPr>
            <w:r w:rsidRPr="00E84B81">
              <w:rPr>
                <w:rFonts w:ascii="Times New Roman" w:hAnsi="Times New Roman" w:cs="Times New Roman"/>
                <w:b/>
                <w:bCs/>
                <w:color w:val="000000" w:themeColor="text1"/>
                <w:sz w:val="24"/>
                <w:szCs w:val="24"/>
              </w:rPr>
              <w:t xml:space="preserve">ON12  </w:t>
            </w:r>
            <w:r w:rsidRPr="00E84B81">
              <w:rPr>
                <w:rFonts w:ascii="Times New Roman" w:hAnsi="Times New Roman"/>
                <w:color w:val="000000" w:themeColor="text1"/>
                <w:sz w:val="24"/>
                <w:szCs w:val="24"/>
                <w:lang w:val="en-US"/>
              </w:rPr>
              <w:t>To the extent that this corresponds to the profile of the educational program, publish articles and write a doctoral dissertation whose relevance has a high degree of scientific novelty and which is based on modern theoretical, methodological and technological achievements of science and practice, expanding the horizons of philological science based on new scientific achievements and Thomson-Reuters or Scopus compliant.</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en-US"/>
              </w:rPr>
              <w:lastRenderedPageBreak/>
              <w:t>F</w:t>
            </w:r>
            <w:proofErr w:type="spellStart"/>
            <w:r w:rsidRPr="00E84B81">
              <w:rPr>
                <w:rFonts w:ascii="Times New Roman" w:hAnsi="Times New Roman" w:cs="Times New Roman"/>
                <w:color w:val="000000" w:themeColor="text1"/>
                <w:sz w:val="24"/>
                <w:szCs w:val="24"/>
                <w:lang w:val="ru-RU"/>
              </w:rPr>
              <w:t>orm</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education</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day</w:t>
            </w:r>
            <w:proofErr w:type="spellEnd"/>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Language</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instruction</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Kazakh</w:t>
            </w:r>
            <w:proofErr w:type="spellEnd"/>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Volume</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loans</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180</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Academic</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degree</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awarded</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rPr>
            </w:pPr>
            <w:r w:rsidRPr="00E84B81">
              <w:rPr>
                <w:rFonts w:ascii="Times New Roman" w:hAnsi="Times New Roman" w:cs="Times New Roman"/>
                <w:bCs/>
                <w:caps/>
                <w:color w:val="000000" w:themeColor="text1"/>
                <w:sz w:val="24"/>
                <w:szCs w:val="24"/>
              </w:rPr>
              <w:t>Ph.D. (PhD) in the educational program "8D02307 - Kazakh Fiology"</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en-US"/>
              </w:rPr>
            </w:pPr>
            <w:r w:rsidRPr="00E84B81">
              <w:rPr>
                <w:rFonts w:ascii="Times New Roman" w:hAnsi="Times New Roman" w:cs="Times New Roman"/>
                <w:color w:val="000000" w:themeColor="text1"/>
                <w:sz w:val="24"/>
                <w:szCs w:val="24"/>
                <w:lang w:val="en-US"/>
              </w:rPr>
              <w:t>Availability of application to training referral license</w:t>
            </w:r>
          </w:p>
        </w:tc>
        <w:tc>
          <w:tcPr>
            <w:tcW w:w="6095" w:type="dxa"/>
          </w:tcPr>
          <w:p w:rsidR="00E84B81" w:rsidRPr="00E84B81" w:rsidRDefault="00E84B81" w:rsidP="00E74B13">
            <w:pPr>
              <w:jc w:val="both"/>
              <w:rPr>
                <w:rFonts w:ascii="Times New Roman" w:hAnsi="Times New Roman" w:cs="Times New Roman"/>
                <w:color w:val="000000" w:themeColor="text1"/>
                <w:sz w:val="24"/>
                <w:szCs w:val="24"/>
                <w:lang w:val="en-US"/>
              </w:rPr>
            </w:pPr>
            <w:r w:rsidRPr="00E84B81">
              <w:rPr>
                <w:rFonts w:ascii="Times New Roman" w:hAnsi="Times New Roman" w:cs="Times New Roman"/>
                <w:color w:val="000000" w:themeColor="text1"/>
                <w:sz w:val="24"/>
                <w:szCs w:val="24"/>
                <w:lang w:val="en-US"/>
              </w:rPr>
              <w:t>-</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Availability</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accreditation</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en-US"/>
              </w:rPr>
            </w:pPr>
            <w:r w:rsidRPr="00E84B81">
              <w:rPr>
                <w:rFonts w:ascii="Times New Roman" w:hAnsi="Times New Roman" w:cs="Times New Roman"/>
                <w:color w:val="000000" w:themeColor="text1"/>
                <w:sz w:val="24"/>
                <w:szCs w:val="24"/>
                <w:lang w:val="en-US"/>
              </w:rPr>
              <w:t>+</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Name</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accreditation</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body</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ACQUIN</w:t>
            </w:r>
          </w:p>
        </w:tc>
      </w:tr>
      <w:tr w:rsidR="00E84B81" w:rsidRPr="00E84B81" w:rsidTr="00E84B81">
        <w:tc>
          <w:tcPr>
            <w:tcW w:w="3327" w:type="dxa"/>
          </w:tcPr>
          <w:p w:rsidR="00E84B81" w:rsidRPr="00E84B81" w:rsidRDefault="00E84B81" w:rsidP="00E74B13">
            <w:pPr>
              <w:rPr>
                <w:rFonts w:ascii="Times New Roman" w:hAnsi="Times New Roman" w:cs="Times New Roman"/>
                <w:color w:val="000000" w:themeColor="text1"/>
                <w:sz w:val="24"/>
                <w:szCs w:val="24"/>
                <w:lang w:val="ru-RU"/>
              </w:rPr>
            </w:pPr>
            <w:proofErr w:type="spellStart"/>
            <w:r w:rsidRPr="00E84B81">
              <w:rPr>
                <w:rFonts w:ascii="Times New Roman" w:hAnsi="Times New Roman" w:cs="Times New Roman"/>
                <w:color w:val="000000" w:themeColor="text1"/>
                <w:sz w:val="24"/>
                <w:szCs w:val="24"/>
                <w:lang w:val="ru-RU"/>
              </w:rPr>
              <w:t>Duration</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of</w:t>
            </w:r>
            <w:proofErr w:type="spellEnd"/>
            <w:r w:rsidRPr="00E84B81">
              <w:rPr>
                <w:rFonts w:ascii="Times New Roman" w:hAnsi="Times New Roman" w:cs="Times New Roman"/>
                <w:color w:val="000000" w:themeColor="text1"/>
                <w:sz w:val="24"/>
                <w:szCs w:val="24"/>
                <w:lang w:val="ru-RU"/>
              </w:rPr>
              <w:t xml:space="preserve"> </w:t>
            </w:r>
            <w:proofErr w:type="spellStart"/>
            <w:r w:rsidRPr="00E84B81">
              <w:rPr>
                <w:rFonts w:ascii="Times New Roman" w:hAnsi="Times New Roman" w:cs="Times New Roman"/>
                <w:color w:val="000000" w:themeColor="text1"/>
                <w:sz w:val="24"/>
                <w:szCs w:val="24"/>
                <w:lang w:val="ru-RU"/>
              </w:rPr>
              <w:t>accreditation</w:t>
            </w:r>
            <w:proofErr w:type="spellEnd"/>
          </w:p>
        </w:tc>
        <w:tc>
          <w:tcPr>
            <w:tcW w:w="6095" w:type="dxa"/>
          </w:tcPr>
          <w:p w:rsidR="00E84B81" w:rsidRPr="00E84B81" w:rsidRDefault="00E84B81" w:rsidP="00E74B13">
            <w:pPr>
              <w:rPr>
                <w:rFonts w:ascii="Times New Roman" w:hAnsi="Times New Roman" w:cs="Times New Roman"/>
                <w:color w:val="000000" w:themeColor="text1"/>
                <w:sz w:val="24"/>
                <w:szCs w:val="24"/>
                <w:lang w:val="ru-RU"/>
              </w:rPr>
            </w:pPr>
            <w:r w:rsidRPr="00E84B81">
              <w:rPr>
                <w:rFonts w:ascii="Times New Roman" w:hAnsi="Times New Roman" w:cs="Times New Roman"/>
                <w:color w:val="000000" w:themeColor="text1"/>
                <w:sz w:val="24"/>
                <w:szCs w:val="24"/>
                <w:lang w:val="ru-RU"/>
              </w:rPr>
              <w:t>27.09.2016-30.09.2021</w:t>
            </w:r>
          </w:p>
        </w:tc>
      </w:tr>
    </w:tbl>
    <w:p w:rsidR="00AC6A8B" w:rsidRPr="00E84B81" w:rsidRDefault="00AC6A8B" w:rsidP="00E84B81">
      <w:pPr>
        <w:rPr>
          <w:rFonts w:ascii="Times New Roman" w:hAnsi="Times New Roman" w:cs="Times New Roman"/>
          <w:color w:val="000000" w:themeColor="text1"/>
          <w:sz w:val="24"/>
          <w:szCs w:val="24"/>
          <w:lang w:val="ru-RU"/>
        </w:rPr>
      </w:pPr>
    </w:p>
    <w:sectPr w:rsidR="00AC6A8B" w:rsidRPr="00E84B81" w:rsidSect="00B84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3C4A"/>
    <w:multiLevelType w:val="hybridMultilevel"/>
    <w:tmpl w:val="3E9EA6E8"/>
    <w:lvl w:ilvl="0" w:tplc="73CCD6E0">
      <w:start w:val="9"/>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FB77866"/>
    <w:multiLevelType w:val="hybridMultilevel"/>
    <w:tmpl w:val="7B9CA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C1EC9"/>
    <w:multiLevelType w:val="singleLevel"/>
    <w:tmpl w:val="C7849040"/>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3">
    <w:nsid w:val="7A444BC9"/>
    <w:multiLevelType w:val="hybridMultilevel"/>
    <w:tmpl w:val="C3FA0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49"/>
    <w:rsid w:val="000C662D"/>
    <w:rsid w:val="000F6F2A"/>
    <w:rsid w:val="0012585B"/>
    <w:rsid w:val="001476B9"/>
    <w:rsid w:val="001F0C1B"/>
    <w:rsid w:val="00243EC0"/>
    <w:rsid w:val="0029369E"/>
    <w:rsid w:val="002978DD"/>
    <w:rsid w:val="0030109C"/>
    <w:rsid w:val="003D2D71"/>
    <w:rsid w:val="003F3F0D"/>
    <w:rsid w:val="00492B19"/>
    <w:rsid w:val="004B3F3A"/>
    <w:rsid w:val="004D7CBD"/>
    <w:rsid w:val="00521818"/>
    <w:rsid w:val="00561505"/>
    <w:rsid w:val="00594D31"/>
    <w:rsid w:val="00754E58"/>
    <w:rsid w:val="0078305C"/>
    <w:rsid w:val="007F0B83"/>
    <w:rsid w:val="00802049"/>
    <w:rsid w:val="008B6836"/>
    <w:rsid w:val="008C6BBC"/>
    <w:rsid w:val="00984D13"/>
    <w:rsid w:val="009F28C6"/>
    <w:rsid w:val="00A72D05"/>
    <w:rsid w:val="00AA7826"/>
    <w:rsid w:val="00AC6A8B"/>
    <w:rsid w:val="00B84CF9"/>
    <w:rsid w:val="00BE2812"/>
    <w:rsid w:val="00C715C2"/>
    <w:rsid w:val="00D911D9"/>
    <w:rsid w:val="00E51E48"/>
    <w:rsid w:val="00E84B81"/>
    <w:rsid w:val="00EE0394"/>
    <w:rsid w:val="00EF5347"/>
    <w:rsid w:val="00F4370B"/>
    <w:rsid w:val="00F614A9"/>
    <w:rsid w:val="00F915F9"/>
    <w:rsid w:val="00FC1A58"/>
    <w:rsid w:val="00FD4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36BB7-61C7-47CB-BB93-4AFB26A6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049"/>
    <w:pPr>
      <w:spacing w:after="160" w:line="259"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02049"/>
    <w:pPr>
      <w:spacing w:after="200" w:line="276" w:lineRule="auto"/>
      <w:ind w:left="720"/>
      <w:contextualSpacing/>
    </w:pPr>
    <w:rPr>
      <w:rFonts w:ascii="Calibri" w:eastAsia="Times New Roman" w:hAnsi="Calibri" w:cs="Times New Roman"/>
      <w:lang w:val="ru-RU"/>
    </w:rPr>
  </w:style>
  <w:style w:type="paragraph" w:styleId="a5">
    <w:name w:val="No Spacing"/>
    <w:link w:val="a6"/>
    <w:qFormat/>
    <w:rsid w:val="00802049"/>
    <w:pPr>
      <w:spacing w:after="0" w:line="240" w:lineRule="auto"/>
    </w:pPr>
    <w:rPr>
      <w:lang w:val="kk-KZ"/>
    </w:rPr>
  </w:style>
  <w:style w:type="character" w:customStyle="1" w:styleId="a4">
    <w:name w:val="Абзац списка Знак"/>
    <w:link w:val="a3"/>
    <w:uiPriority w:val="34"/>
    <w:locked/>
    <w:rsid w:val="00802049"/>
    <w:rPr>
      <w:rFonts w:ascii="Calibri" w:eastAsia="Times New Roman" w:hAnsi="Calibri" w:cs="Times New Roman"/>
    </w:rPr>
  </w:style>
  <w:style w:type="table" w:styleId="a7">
    <w:name w:val="Table Grid"/>
    <w:basedOn w:val="a1"/>
    <w:uiPriority w:val="39"/>
    <w:rsid w:val="00521818"/>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8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84CF9"/>
    <w:rPr>
      <w:rFonts w:ascii="Courier New" w:eastAsia="Times New Roman" w:hAnsi="Courier New" w:cs="Courier New"/>
      <w:sz w:val="20"/>
      <w:szCs w:val="20"/>
      <w:lang w:eastAsia="ru-RU"/>
    </w:rPr>
  </w:style>
  <w:style w:type="character" w:customStyle="1" w:styleId="tlid-translation">
    <w:name w:val="tlid-translation"/>
    <w:basedOn w:val="a0"/>
    <w:rsid w:val="00B84CF9"/>
  </w:style>
  <w:style w:type="character" w:customStyle="1" w:styleId="a6">
    <w:name w:val="Без интервала Знак"/>
    <w:basedOn w:val="a0"/>
    <w:link w:val="a5"/>
    <w:locked/>
    <w:rsid w:val="00AC6A8B"/>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2477</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Игиликова Сымбат</cp:lastModifiedBy>
  <cp:revision>3</cp:revision>
  <dcterms:created xsi:type="dcterms:W3CDTF">2023-05-17T10:06:00Z</dcterms:created>
  <dcterms:modified xsi:type="dcterms:W3CDTF">2023-05-17T10:14:00Z</dcterms:modified>
</cp:coreProperties>
</file>